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1E" w:rsidRDefault="00BB0F1E" w:rsidP="00BB0F1E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021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BB0F1E" w:rsidRDefault="00BB0F1E" w:rsidP="00BB0F1E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BB0F1E" w:rsidRDefault="00BB0F1E" w:rsidP="00BB0F1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AUTORIZA </w:t>
      </w:r>
      <w:r>
        <w:rPr>
          <w:rFonts w:ascii="Times New Roman" w:hAnsi="Times New Roman"/>
          <w:b/>
          <w:sz w:val="24"/>
          <w:szCs w:val="24"/>
        </w:rPr>
        <w:t>PAGAMENTO DE DIÁRIA A VEREADOR</w:t>
      </w:r>
      <w:r>
        <w:rPr>
          <w:rFonts w:ascii="Times New Roman" w:hAnsi="Times New Roman"/>
          <w:b/>
          <w:sz w:val="24"/>
          <w:szCs w:val="24"/>
        </w:rPr>
        <w:t xml:space="preserve"> EM VIAGEM A CAPITAL FEDERAL,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BB0F1E" w:rsidRDefault="00BB0F1E" w:rsidP="00BB0F1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B0F1E" w:rsidRDefault="00BB0F1E" w:rsidP="00BB0F1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BB0F1E" w:rsidRDefault="00BB0F1E" w:rsidP="00BB0F1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B0F1E" w:rsidRDefault="00BB0F1E" w:rsidP="00BB0F1E">
      <w:pPr>
        <w:spacing w:line="360" w:lineRule="auto"/>
        <w:ind w:right="-852"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BB0F1E" w:rsidRDefault="00BB0F1E" w:rsidP="00BB0F1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B0F1E" w:rsidRDefault="00BB0F1E" w:rsidP="00BB0F1E">
      <w:pPr>
        <w:spacing w:line="360" w:lineRule="auto"/>
        <w:ind w:firstLine="3402"/>
        <w:jc w:val="both"/>
        <w:rPr>
          <w:rFonts w:ascii="Arial" w:hAnsi="Arial" w:cs="Arial"/>
          <w:color w:val="374151"/>
          <w:sz w:val="27"/>
          <w:szCs w:val="27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 autorizado o Vereador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 xml:space="preserve">, a representar O legislativo Municipal, em </w:t>
      </w:r>
      <w:r w:rsidRPr="00BB0F1E">
        <w:rPr>
          <w:rFonts w:ascii="Times New Roman" w:hAnsi="Times New Roman"/>
          <w:sz w:val="24"/>
          <w:szCs w:val="24"/>
        </w:rPr>
        <w:t>XXVII Marcha a Brasília em Defesa dos Municípios, promovida pela CNM, acontecerá de 18 a 21 de maio de 2026 no CICB, reunindo ges</w:t>
      </w:r>
      <w:r>
        <w:rPr>
          <w:rFonts w:ascii="Times New Roman" w:hAnsi="Times New Roman"/>
          <w:sz w:val="24"/>
          <w:szCs w:val="24"/>
        </w:rPr>
        <w:t xml:space="preserve">tores públicos de todo o Brasil, uma realização da </w:t>
      </w:r>
      <w:r w:rsidRPr="00BB0F1E">
        <w:rPr>
          <w:rFonts w:ascii="Times New Roman" w:hAnsi="Times New Roman"/>
          <w:sz w:val="24"/>
          <w:szCs w:val="24"/>
        </w:rPr>
        <w:t>Confederação Nacional de Municípios (CNM)</w:t>
      </w:r>
      <w:r>
        <w:rPr>
          <w:rFonts w:ascii="Times New Roman" w:hAnsi="Times New Roman"/>
          <w:sz w:val="24"/>
          <w:szCs w:val="24"/>
        </w:rPr>
        <w:t>.</w:t>
      </w:r>
    </w:p>
    <w:p w:rsidR="00BB0F1E" w:rsidRDefault="00BB0F1E" w:rsidP="00BB0F1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02/2026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BB0F1E" w:rsidRDefault="00BB0F1E" w:rsidP="00BB0F1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BB0F1E" w:rsidRDefault="00BB0F1E" w:rsidP="00BB0F1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15 de Maio</w:t>
      </w:r>
      <w:r>
        <w:rPr>
          <w:rFonts w:ascii="Times New Roman" w:hAnsi="Times New Roman"/>
          <w:sz w:val="24"/>
          <w:szCs w:val="24"/>
        </w:rPr>
        <w:t xml:space="preserve"> de 2026.</w:t>
      </w:r>
    </w:p>
    <w:p w:rsidR="00BB0F1E" w:rsidRDefault="00BB0F1E" w:rsidP="00BB0F1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B0F1E" w:rsidRDefault="00BB0F1E" w:rsidP="00BB0F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Vanderlei da Rosa</w:t>
      </w:r>
    </w:p>
    <w:p w:rsidR="00BB0F1E" w:rsidRDefault="00BB0F1E" w:rsidP="00BB0F1E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374A22" w:rsidRDefault="00374A22"/>
    <w:sectPr w:rsidR="00374A22" w:rsidSect="00BB0F1E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7C"/>
    <w:rsid w:val="0035147C"/>
    <w:rsid w:val="00374A22"/>
    <w:rsid w:val="00BB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F1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F1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2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815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2026-05-15T16:58:00Z</cp:lastPrinted>
  <dcterms:created xsi:type="dcterms:W3CDTF">2026-05-15T16:53:00Z</dcterms:created>
  <dcterms:modified xsi:type="dcterms:W3CDTF">2026-05-15T16:58:00Z</dcterms:modified>
</cp:coreProperties>
</file>